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2023" w14:textId="77777777" w:rsidR="005E1D21" w:rsidRDefault="005E1D21" w:rsidP="00F7183F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4BE2D453" wp14:editId="57F84752">
            <wp:extent cx="438150" cy="4953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9CF8F" w14:textId="77777777" w:rsidR="005E1D21" w:rsidRPr="0081227E" w:rsidRDefault="005E1D21" w:rsidP="00F718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CC69B5" w14:textId="77777777" w:rsidR="005E1D21" w:rsidRDefault="005E1D21" w:rsidP="00F718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bookmarkStart w:id="0" w:name="Institucija"/>
      <w:r w:rsidRPr="00460556">
        <w:rPr>
          <w:rFonts w:ascii="Times New Roman" w:eastAsia="Times New Roman" w:hAnsi="Times New Roman"/>
          <w:b/>
          <w:sz w:val="24"/>
          <w:szCs w:val="24"/>
          <w:lang w:eastAsia="lt-LT"/>
        </w:rPr>
        <w:t>ALYTAUS MIESTO SAVIVALDYBĖS TARYBA</w:t>
      </w:r>
      <w:bookmarkEnd w:id="0"/>
    </w:p>
    <w:p w14:paraId="5F00068A" w14:textId="6FA9A3AE" w:rsidR="005E1D21" w:rsidRDefault="005E1D21" w:rsidP="00F718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59F94B50" w14:textId="77777777" w:rsidR="00F403E3" w:rsidRDefault="00F403E3" w:rsidP="00F718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26E11DDF" w14:textId="10FE266F" w:rsidR="00F403E3" w:rsidRDefault="005E1D21" w:rsidP="00F718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bookmarkStart w:id="1" w:name="Forma"/>
      <w:r w:rsidRPr="00460556">
        <w:rPr>
          <w:rFonts w:ascii="Times New Roman" w:eastAsia="Times New Roman" w:hAnsi="Times New Roman"/>
          <w:b/>
          <w:sz w:val="24"/>
          <w:szCs w:val="24"/>
          <w:lang w:eastAsia="lt-LT"/>
        </w:rPr>
        <w:t>SPRENDIMAS</w:t>
      </w:r>
      <w:bookmarkEnd w:id="1"/>
    </w:p>
    <w:p w14:paraId="00106BA4" w14:textId="49011AAF" w:rsidR="00DD22AE" w:rsidRDefault="00F7183F" w:rsidP="00F718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F7183F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DĖL ALYTAUS MIESTO SAVIVALDYBĖS TARYBOS 2016-10-27 SPRENDIMO </w:t>
      </w:r>
      <w:bookmarkStart w:id="2" w:name="n_0"/>
      <w:r w:rsidRPr="00F7183F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NR. T-280 </w:t>
      </w:r>
      <w:bookmarkEnd w:id="2"/>
      <w:r w:rsidRPr="00F7183F">
        <w:rPr>
          <w:rFonts w:ascii="Times New Roman" w:eastAsia="Times New Roman" w:hAnsi="Times New Roman"/>
          <w:b/>
          <w:sz w:val="24"/>
          <w:szCs w:val="24"/>
          <w:lang w:eastAsia="lt-LT"/>
        </w:rPr>
        <w:t>„DĖL VIEŠOSIOS ĮSTAIGOS ALYTAUS SPORTO IR REKREACIJOS CENTRO MĖNESIO PASLAUGŲ KAINŲ SPORTO ŠAKŲ ORGANIZUOTŲ GRUPIŲ SPORTININKAMS SĄRAŠO PATVIRTINIMO IR ATSISKAITYMO BŪDO NUSTATYMO“ PAKEITIMO</w:t>
      </w:r>
    </w:p>
    <w:p w14:paraId="68794197" w14:textId="77777777" w:rsidR="00F7183F" w:rsidRPr="00905876" w:rsidRDefault="00F7183F" w:rsidP="00F718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bookmarkStart w:id="3" w:name="posedzioDataIlga"/>
    <w:p w14:paraId="7DAC037A" w14:textId="77777777" w:rsidR="005E1D21" w:rsidRDefault="005E1D21" w:rsidP="00F7183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sz w:val="24"/>
          <w:szCs w:val="24"/>
          <w:lang w:eastAsia="lt-LT"/>
        </w:rPr>
        <w:instrText xml:space="preserve"> FORMTEXT </w:instrText>
      </w:r>
      <w:r>
        <w:rPr>
          <w:rFonts w:ascii="Times New Roman" w:eastAsia="Times New Roman" w:hAnsi="Times New Roman"/>
          <w:sz w:val="24"/>
          <w:szCs w:val="24"/>
          <w:lang w:eastAsia="lt-LT"/>
        </w:rPr>
      </w:r>
      <w:r>
        <w:rPr>
          <w:rFonts w:ascii="Times New Roman" w:eastAsia="Times New Roman" w:hAnsi="Times New Roman"/>
          <w:sz w:val="24"/>
          <w:szCs w:val="24"/>
          <w:lang w:eastAsia="lt-LT"/>
        </w:rPr>
        <w:fldChar w:fldCharType="separate"/>
      </w:r>
      <w:r>
        <w:rPr>
          <w:rFonts w:ascii="Times New Roman" w:eastAsia="Times New Roman" w:hAnsi="Times New Roman"/>
          <w:noProof/>
          <w:sz w:val="24"/>
          <w:szCs w:val="24"/>
          <w:lang w:eastAsia="lt-LT"/>
        </w:rPr>
        <w:t>2023 m. birželio 22 d.</w:t>
      </w:r>
      <w:r>
        <w:rPr>
          <w:rFonts w:ascii="Times New Roman" w:eastAsia="Times New Roman" w:hAnsi="Times New Roman"/>
          <w:sz w:val="24"/>
          <w:szCs w:val="24"/>
          <w:lang w:eastAsia="lt-LT"/>
        </w:rPr>
        <w:fldChar w:fldCharType="end"/>
      </w:r>
      <w:bookmarkEnd w:id="3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460556">
        <w:rPr>
          <w:rFonts w:ascii="Times New Roman" w:eastAsia="Times New Roman" w:hAnsi="Times New Roman"/>
          <w:sz w:val="24"/>
          <w:szCs w:val="24"/>
          <w:lang w:eastAsia="lt-LT"/>
        </w:rPr>
        <w:t>Nr.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460556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bookmarkStart w:id="4" w:name="registravimoNr"/>
      <w:r>
        <w:rPr>
          <w:rFonts w:ascii="Times New Roman" w:eastAsia="Times New Roman" w:hAnsi="Times New Roman"/>
          <w:sz w:val="24"/>
          <w:szCs w:val="24"/>
          <w:lang w:eastAsia="lt-LT"/>
        </w:rPr>
        <w:fldChar w:fldCharType="begin">
          <w:ffData>
            <w:name w:val="registravimoNr"/>
            <w:enabled/>
            <w:calcOnExit w:val="0"/>
            <w:textInput>
              <w:default w:val="TŽ-"/>
            </w:textInput>
          </w:ffData>
        </w:fldChar>
      </w:r>
      <w:r>
        <w:rPr>
          <w:rFonts w:ascii="Times New Roman" w:eastAsia="Times New Roman" w:hAnsi="Times New Roman"/>
          <w:sz w:val="24"/>
          <w:szCs w:val="24"/>
          <w:lang w:eastAsia="lt-LT"/>
        </w:rPr>
        <w:instrText xml:space="preserve"> FORMTEXT </w:instrText>
      </w:r>
      <w:r>
        <w:rPr>
          <w:rFonts w:ascii="Times New Roman" w:eastAsia="Times New Roman" w:hAnsi="Times New Roman"/>
          <w:sz w:val="24"/>
          <w:szCs w:val="24"/>
          <w:lang w:eastAsia="lt-LT"/>
        </w:rPr>
      </w:r>
      <w:r>
        <w:rPr>
          <w:rFonts w:ascii="Times New Roman" w:eastAsia="Times New Roman" w:hAnsi="Times New Roman"/>
          <w:sz w:val="24"/>
          <w:szCs w:val="24"/>
          <w:lang w:eastAsia="lt-LT"/>
        </w:rPr>
        <w:fldChar w:fldCharType="separate"/>
      </w:r>
      <w:r>
        <w:rPr>
          <w:rFonts w:ascii="Times New Roman" w:eastAsia="Times New Roman" w:hAnsi="Times New Roman"/>
          <w:noProof/>
          <w:sz w:val="24"/>
          <w:szCs w:val="24"/>
          <w:lang w:eastAsia="lt-LT"/>
        </w:rPr>
        <w:t>T-192</w:t>
      </w:r>
      <w:r>
        <w:rPr>
          <w:rFonts w:ascii="Times New Roman" w:eastAsia="Times New Roman" w:hAnsi="Times New Roman"/>
          <w:sz w:val="24"/>
          <w:szCs w:val="24"/>
          <w:lang w:eastAsia="lt-LT"/>
        </w:rPr>
        <w:fldChar w:fldCharType="end"/>
      </w:r>
      <w:bookmarkEnd w:id="4"/>
    </w:p>
    <w:p w14:paraId="4B0E6358" w14:textId="77777777" w:rsidR="005E1D21" w:rsidRDefault="005E1D21" w:rsidP="00F7183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460556">
        <w:rPr>
          <w:rFonts w:ascii="Times New Roman" w:eastAsia="Times New Roman" w:hAnsi="Times New Roman"/>
          <w:sz w:val="24"/>
          <w:szCs w:val="24"/>
          <w:lang w:eastAsia="lt-LT"/>
        </w:rPr>
        <w:t>Alytus</w:t>
      </w:r>
    </w:p>
    <w:p w14:paraId="3BAA5340" w14:textId="77777777" w:rsidR="005E1D21" w:rsidRDefault="005E1D21" w:rsidP="00F7183F">
      <w:pPr>
        <w:spacing w:after="0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DCACBE2" w14:textId="333AD176" w:rsidR="000140BC" w:rsidRDefault="000140BC" w:rsidP="000140BC">
      <w:pPr>
        <w:tabs>
          <w:tab w:val="left" w:pos="1298"/>
        </w:tabs>
        <w:spacing w:after="0" w:line="240" w:lineRule="auto"/>
        <w:ind w:firstLine="1298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Vadovaudamasi Lietuvos Respublikos vietos savivaldos įstatymo 15 straipsnio 2 </w:t>
      </w:r>
      <w:r w:rsidR="00AA03DD">
        <w:rPr>
          <w:rFonts w:ascii="Times New Roman" w:eastAsia="Times New Roman" w:hAnsi="Times New Roman"/>
          <w:sz w:val="24"/>
          <w:szCs w:val="24"/>
          <w:lang w:eastAsia="lt-LT"/>
        </w:rPr>
        <w:t xml:space="preserve">dalies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29 punktu, 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Viešųjų įstaigų įstatymo 10 straipsnio 1 dalies 3 punktu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, Alytaus miesto savivaldybės taryba </w:t>
      </w:r>
      <w:r w:rsidRPr="00C22339">
        <w:rPr>
          <w:rFonts w:ascii="Times New Roman" w:eastAsia="Times New Roman" w:hAnsi="Times New Roman"/>
          <w:spacing w:val="20"/>
          <w:sz w:val="24"/>
          <w:szCs w:val="24"/>
          <w:lang w:eastAsia="lt-LT"/>
        </w:rPr>
        <w:t>nusprendžia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: </w:t>
      </w:r>
    </w:p>
    <w:p w14:paraId="57FC64F5" w14:textId="503B0222" w:rsidR="000140BC" w:rsidRDefault="000140BC" w:rsidP="000140BC">
      <w:pPr>
        <w:tabs>
          <w:tab w:val="left" w:pos="12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Pakeisti </w:t>
      </w:r>
      <w:r>
        <w:rPr>
          <w:rFonts w:ascii="Times New Roman" w:hAnsi="Times New Roman"/>
          <w:sz w:val="24"/>
          <w:szCs w:val="24"/>
        </w:rPr>
        <w:t xml:space="preserve">Viešosios įstaigos Alytaus sporto ir rekreacijos centro mėnesio paslaugų kainų sporto šakų organizuotų grupių sportininkams sąrašą, patvirtintą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Alytaus miesto savivaldybės tarybos 2016-10-27 sprendimo </w:t>
      </w:r>
      <w:bookmarkStart w:id="5" w:name="n_1"/>
      <w:r w:rsidR="00F7183F" w:rsidRPr="00F7183F">
        <w:rPr>
          <w:rFonts w:ascii="Times New Roman" w:eastAsia="Times New Roman" w:hAnsi="Times New Roman"/>
          <w:sz w:val="24"/>
          <w:szCs w:val="24"/>
          <w:lang w:eastAsia="lt-LT"/>
        </w:rPr>
        <w:t xml:space="preserve">Nr. T-280 </w:t>
      </w:r>
      <w:bookmarkEnd w:id="5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„Dėl Viešosios įstaigos Alytaus sporto ir rekreacijos centro mėnesio paslaugų kainų sporto šakų organizuotų grupių sportininkams sąrašo patvirtinimo ir atsiskaitymo būdo nustatymo“ 1 punktu, </w:t>
      </w:r>
      <w:r>
        <w:rPr>
          <w:rFonts w:ascii="Times New Roman" w:hAnsi="Times New Roman"/>
          <w:sz w:val="24"/>
          <w:szCs w:val="24"/>
        </w:rPr>
        <w:t>ir jį išdėstyti nauja redakcija (pridedama).</w:t>
      </w:r>
    </w:p>
    <w:p w14:paraId="4B655A50" w14:textId="77777777" w:rsidR="00344B30" w:rsidRDefault="00344B30" w:rsidP="00F378ED">
      <w:pPr>
        <w:spacing w:after="0" w:line="240" w:lineRule="auto"/>
        <w:ind w:firstLine="1298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  <w:r w:rsidRPr="00F378ED">
        <w:rPr>
          <w:rFonts w:ascii="Times New Roman" w:eastAsia="Times New Roman" w:hAnsi="Times New Roman"/>
          <w:sz w:val="24"/>
          <w:szCs w:val="20"/>
          <w:lang w:eastAsia="lt-LT"/>
        </w:rPr>
        <w:t>Šis sprendimas gali būti skundžiamas Lietuvos Respublikos administracinių bylų teisenos įstatymo nustatyta tvarka.</w:t>
      </w:r>
    </w:p>
    <w:p w14:paraId="0AB7E7C6" w14:textId="5F213323" w:rsidR="00226A4E" w:rsidRDefault="00226A4E" w:rsidP="00F378ED">
      <w:pPr>
        <w:spacing w:after="0" w:line="240" w:lineRule="auto"/>
        <w:ind w:firstLine="1298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</w:p>
    <w:p w14:paraId="17B3AD6B" w14:textId="6310A455" w:rsidR="00C625E3" w:rsidRDefault="00C625E3" w:rsidP="00F378ED">
      <w:pPr>
        <w:spacing w:after="0" w:line="240" w:lineRule="auto"/>
        <w:ind w:firstLine="1298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</w:p>
    <w:p w14:paraId="107D2F24" w14:textId="77777777" w:rsidR="00C625E3" w:rsidRPr="00F378ED" w:rsidRDefault="00C625E3" w:rsidP="00F378ED">
      <w:pPr>
        <w:spacing w:after="0" w:line="240" w:lineRule="auto"/>
        <w:ind w:firstLine="1298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</w:p>
    <w:p w14:paraId="4076C382" w14:textId="3F497334" w:rsidR="00460556" w:rsidRDefault="00460556" w:rsidP="004605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60556">
        <w:rPr>
          <w:rFonts w:ascii="Times New Roman" w:eastAsia="Times New Roman" w:hAnsi="Times New Roman"/>
          <w:sz w:val="24"/>
          <w:szCs w:val="24"/>
          <w:lang w:eastAsia="lt-LT"/>
        </w:rPr>
        <w:t>Savivaldybės meras</w:t>
      </w:r>
      <w:r w:rsidRPr="00460556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460556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460556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F43900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F43900"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Nerijus </w:t>
      </w:r>
      <w:proofErr w:type="spellStart"/>
      <w:r w:rsidR="00F43900">
        <w:rPr>
          <w:rFonts w:ascii="Times New Roman" w:eastAsia="Times New Roman" w:hAnsi="Times New Roman"/>
          <w:sz w:val="24"/>
          <w:szCs w:val="24"/>
          <w:lang w:eastAsia="lt-LT"/>
        </w:rPr>
        <w:t>Cesiulis</w:t>
      </w:r>
      <w:proofErr w:type="spellEnd"/>
    </w:p>
    <w:p w14:paraId="269E8D9F" w14:textId="430311C1" w:rsidR="00F7183F" w:rsidRDefault="00F7183F" w:rsidP="00F718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</w:t>
      </w:r>
    </w:p>
    <w:p w14:paraId="39B16D6C" w14:textId="77777777" w:rsidR="00F7183F" w:rsidRDefault="00F7183F" w:rsidP="00F718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076C383" w14:textId="77777777" w:rsidR="00024573" w:rsidRDefault="000245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br w:type="page"/>
      </w:r>
    </w:p>
    <w:p w14:paraId="34E17475" w14:textId="77777777" w:rsidR="00226A4E" w:rsidRDefault="00226A4E" w:rsidP="00226A4E">
      <w:pPr>
        <w:tabs>
          <w:tab w:val="left" w:pos="5245"/>
        </w:tabs>
        <w:spacing w:after="0" w:line="240" w:lineRule="auto"/>
        <w:ind w:firstLine="524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>PATVIRTINTA</w:t>
      </w:r>
    </w:p>
    <w:p w14:paraId="483D7975" w14:textId="77777777" w:rsidR="00226A4E" w:rsidRDefault="00226A4E" w:rsidP="00226A4E">
      <w:pPr>
        <w:tabs>
          <w:tab w:val="left" w:pos="5245"/>
        </w:tabs>
        <w:spacing w:after="0" w:line="240" w:lineRule="auto"/>
        <w:ind w:firstLine="5245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lytaus miesto savivaldybės tarybos</w:t>
      </w:r>
    </w:p>
    <w:p w14:paraId="796945E2" w14:textId="77777777" w:rsidR="00226A4E" w:rsidRDefault="00226A4E" w:rsidP="00226A4E">
      <w:pPr>
        <w:tabs>
          <w:tab w:val="left" w:pos="5245"/>
        </w:tabs>
        <w:spacing w:after="0" w:line="240" w:lineRule="auto"/>
        <w:ind w:firstLine="5245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2016 m. spalio 27 d.</w:t>
      </w:r>
    </w:p>
    <w:p w14:paraId="56AADAC6" w14:textId="77777777" w:rsidR="00226A4E" w:rsidRDefault="00226A4E" w:rsidP="00226A4E">
      <w:pPr>
        <w:tabs>
          <w:tab w:val="left" w:pos="3284"/>
          <w:tab w:val="left" w:pos="5245"/>
          <w:tab w:val="left" w:pos="5328"/>
        </w:tabs>
        <w:spacing w:after="0" w:line="240" w:lineRule="auto"/>
        <w:ind w:firstLine="5245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sprendimu Nr. T-280</w:t>
      </w:r>
    </w:p>
    <w:p w14:paraId="7397B884" w14:textId="77777777" w:rsidR="00226A4E" w:rsidRDefault="00226A4E" w:rsidP="00226A4E">
      <w:pPr>
        <w:tabs>
          <w:tab w:val="left" w:pos="5245"/>
        </w:tabs>
        <w:spacing w:after="0" w:line="240" w:lineRule="auto"/>
        <w:ind w:firstLine="5245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(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lytaus miesto savivaldybės tarybos</w:t>
      </w:r>
    </w:p>
    <w:p w14:paraId="1E8E90F3" w14:textId="33973C6B" w:rsidR="00226A4E" w:rsidRDefault="00226A4E" w:rsidP="00226A4E">
      <w:pPr>
        <w:tabs>
          <w:tab w:val="left" w:pos="3284"/>
          <w:tab w:val="left" w:pos="5245"/>
          <w:tab w:val="left" w:pos="5328"/>
        </w:tabs>
        <w:spacing w:after="0" w:line="240" w:lineRule="auto"/>
        <w:ind w:firstLine="5245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2023 m. </w:t>
      </w:r>
      <w:r w:rsidR="00760374">
        <w:rPr>
          <w:rFonts w:ascii="Times New Roman" w:eastAsia="Times New Roman" w:hAnsi="Times New Roman"/>
          <w:bCs/>
          <w:sz w:val="24"/>
          <w:szCs w:val="24"/>
          <w:lang w:eastAsia="lt-LT"/>
        </w:rPr>
        <w:t>birželio 22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d. </w:t>
      </w:r>
    </w:p>
    <w:p w14:paraId="5E5B6A74" w14:textId="7B6D576D" w:rsidR="00226A4E" w:rsidRDefault="00226A4E" w:rsidP="00226A4E">
      <w:pPr>
        <w:tabs>
          <w:tab w:val="left" w:pos="3284"/>
          <w:tab w:val="left" w:pos="5245"/>
          <w:tab w:val="left" w:pos="5328"/>
        </w:tabs>
        <w:spacing w:after="0" w:line="240" w:lineRule="auto"/>
        <w:ind w:firstLine="5245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sprendimo Nr. </w:t>
      </w:r>
      <w:r w:rsidR="00760374">
        <w:rPr>
          <w:rFonts w:ascii="Times New Roman" w:eastAsia="Times New Roman" w:hAnsi="Times New Roman"/>
          <w:bCs/>
          <w:sz w:val="24"/>
          <w:szCs w:val="24"/>
          <w:lang w:eastAsia="lt-LT"/>
        </w:rPr>
        <w:t>T-192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redakcija)</w:t>
      </w:r>
    </w:p>
    <w:p w14:paraId="740FDC79" w14:textId="77777777" w:rsidR="00226A4E" w:rsidRDefault="00226A4E" w:rsidP="00226A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F8A0339" w14:textId="77777777" w:rsidR="00226A4E" w:rsidRDefault="00226A4E" w:rsidP="00226A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VIEŠOSIOS ĮSTAIGOS ALYTAUS SPORTO IR REKREACIJOS CENTRO MĖNESIO PASLAUGŲ KAINŲ SPORTO ŠAKŲ ORGANIZUOTŲ GRUPIŲ SPORTININKAMS SĄRAŠAS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341"/>
        <w:gridCol w:w="1600"/>
        <w:gridCol w:w="1550"/>
        <w:gridCol w:w="1559"/>
        <w:gridCol w:w="1559"/>
      </w:tblGrid>
      <w:tr w:rsidR="00226A4E" w:rsidRPr="00322496" w14:paraId="798A2CF4" w14:textId="77777777" w:rsidTr="00571F37">
        <w:trPr>
          <w:trHeight w:val="6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A5F87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F6BE5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Sporto šakos pavadinimas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36AF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Pradinio rengimo</w:t>
            </w:r>
          </w:p>
          <w:p w14:paraId="58EDD993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496"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 w:rsidRPr="003224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BBF0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Meistriškumo ugdymo</w:t>
            </w:r>
          </w:p>
          <w:p w14:paraId="77F6B05D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496"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 w:rsidRPr="003224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D93E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Meistriškumo</w:t>
            </w:r>
          </w:p>
          <w:p w14:paraId="13130A4D" w14:textId="1152D01A" w:rsidR="00226A4E" w:rsidRPr="00322496" w:rsidRDefault="003A78F4" w:rsidP="0057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226A4E" w:rsidRPr="00322496">
              <w:rPr>
                <w:rFonts w:ascii="Times New Roman" w:hAnsi="Times New Roman"/>
                <w:sz w:val="24"/>
                <w:szCs w:val="24"/>
              </w:rPr>
              <w:t>obulinimo</w:t>
            </w:r>
          </w:p>
          <w:p w14:paraId="5C7ED93A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496"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 w:rsidRPr="003224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7B30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Didelio</w:t>
            </w:r>
          </w:p>
          <w:p w14:paraId="5562903E" w14:textId="310621F4" w:rsidR="00226A4E" w:rsidRPr="00322496" w:rsidRDefault="003A78F4" w:rsidP="0057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226A4E" w:rsidRPr="00322496">
              <w:rPr>
                <w:rFonts w:ascii="Times New Roman" w:hAnsi="Times New Roman"/>
                <w:sz w:val="24"/>
                <w:szCs w:val="24"/>
              </w:rPr>
              <w:t>eistriškumo</w:t>
            </w:r>
          </w:p>
          <w:p w14:paraId="41447004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496"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 w:rsidRPr="003224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6A4E" w:rsidRPr="00322496" w14:paraId="36F59D8C" w14:textId="77777777" w:rsidTr="00571F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B953C" w14:textId="4A1D6BE1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1</w:t>
            </w:r>
            <w:r w:rsidR="00AA0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8FDBC" w14:textId="77777777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Plaukimas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CE17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3C6B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BC92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15DC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0,00</w:t>
            </w:r>
          </w:p>
        </w:tc>
      </w:tr>
      <w:tr w:rsidR="00226A4E" w:rsidRPr="00322496" w14:paraId="191CF7CE" w14:textId="77777777" w:rsidTr="00571F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CAD2" w14:textId="65C0620A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2</w:t>
            </w:r>
            <w:r w:rsidR="00AA0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68E4B" w14:textId="77777777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496">
              <w:rPr>
                <w:rFonts w:ascii="Times New Roman" w:hAnsi="Times New Roman"/>
                <w:sz w:val="24"/>
                <w:szCs w:val="24"/>
              </w:rPr>
              <w:t>Dziudo</w:t>
            </w:r>
            <w:proofErr w:type="spellEnd"/>
            <w:r w:rsidRPr="00322496">
              <w:rPr>
                <w:rFonts w:ascii="Times New Roman" w:hAnsi="Times New Roman"/>
                <w:sz w:val="24"/>
                <w:szCs w:val="24"/>
              </w:rPr>
              <w:t xml:space="preserve"> imtynės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88F9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7501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51DA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CB4D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0,00</w:t>
            </w:r>
          </w:p>
        </w:tc>
      </w:tr>
      <w:tr w:rsidR="00226A4E" w:rsidRPr="00322496" w14:paraId="51EC7E9B" w14:textId="77777777" w:rsidTr="00571F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B6179" w14:textId="207E0887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3</w:t>
            </w:r>
            <w:r w:rsidR="00AA0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704F2" w14:textId="77777777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Boksas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9547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84B5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EB46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95E7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0,00</w:t>
            </w:r>
          </w:p>
        </w:tc>
      </w:tr>
      <w:tr w:rsidR="00226A4E" w:rsidRPr="00322496" w14:paraId="341DD528" w14:textId="77777777" w:rsidTr="00571F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1E948" w14:textId="1E19F64A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4</w:t>
            </w:r>
            <w:r w:rsidR="00AA0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F5B5A" w14:textId="77777777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Sunkioji atletika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70A0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774D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A242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9D4A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0,00</w:t>
            </w:r>
          </w:p>
        </w:tc>
      </w:tr>
      <w:tr w:rsidR="00226A4E" w:rsidRPr="00322496" w14:paraId="4EB4F57A" w14:textId="77777777" w:rsidTr="00571F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73EFD" w14:textId="650A4727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5</w:t>
            </w:r>
            <w:r w:rsidR="00AA0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8597D" w14:textId="77777777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Lengvoji atletika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C156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F18A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E0D2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C024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0,00</w:t>
            </w:r>
          </w:p>
        </w:tc>
      </w:tr>
      <w:tr w:rsidR="00226A4E" w:rsidRPr="00322496" w14:paraId="503C7F72" w14:textId="77777777" w:rsidTr="00571F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A1F57" w14:textId="56588DF1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6</w:t>
            </w:r>
            <w:r w:rsidR="00AA0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1429" w14:textId="77777777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Imtynės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54A4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F90F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9A59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49BD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0,00</w:t>
            </w:r>
          </w:p>
        </w:tc>
      </w:tr>
      <w:tr w:rsidR="00226A4E" w:rsidRPr="00322496" w14:paraId="0CCA045A" w14:textId="77777777" w:rsidTr="00571F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2390" w14:textId="1E4A2A2C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7</w:t>
            </w:r>
            <w:r w:rsidR="00AA0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1B69" w14:textId="77777777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Lauko tenisas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6BA8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BDB6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B300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F691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0,00</w:t>
            </w:r>
          </w:p>
        </w:tc>
      </w:tr>
      <w:tr w:rsidR="00226A4E" w:rsidRPr="00322496" w14:paraId="255E6E3D" w14:textId="77777777" w:rsidTr="00571F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A4D9" w14:textId="1E40A8BD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8</w:t>
            </w:r>
            <w:r w:rsidR="00AA0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1DC7F" w14:textId="77777777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Vandensvydis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A86F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A249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B3F2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1445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0,00</w:t>
            </w:r>
          </w:p>
        </w:tc>
      </w:tr>
      <w:tr w:rsidR="00226A4E" w:rsidRPr="00322496" w14:paraId="6C0AC6BA" w14:textId="77777777" w:rsidTr="00571F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7E577" w14:textId="31960A77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9</w:t>
            </w:r>
            <w:r w:rsidR="00AA0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CEC3" w14:textId="77777777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Baidarių irklavimas /</w:t>
            </w:r>
          </w:p>
          <w:p w14:paraId="720AE215" w14:textId="77777777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 xml:space="preserve"> baidarių </w:t>
            </w:r>
            <w:proofErr w:type="spellStart"/>
            <w:r w:rsidRPr="00322496">
              <w:rPr>
                <w:rFonts w:ascii="Times New Roman" w:hAnsi="Times New Roman"/>
                <w:sz w:val="24"/>
                <w:szCs w:val="24"/>
              </w:rPr>
              <w:t>polas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3844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4D44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E4E5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120F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0,00</w:t>
            </w:r>
          </w:p>
        </w:tc>
      </w:tr>
      <w:tr w:rsidR="00226A4E" w:rsidRPr="00322496" w14:paraId="7D310360" w14:textId="77777777" w:rsidTr="00571F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6C261" w14:textId="641C4CB9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10</w:t>
            </w:r>
            <w:r w:rsidR="00AA0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0A56" w14:textId="77777777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Tinklinis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4BE6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9B68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D15B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4B1B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0,00</w:t>
            </w:r>
          </w:p>
        </w:tc>
      </w:tr>
      <w:tr w:rsidR="00226A4E" w:rsidRPr="00322496" w14:paraId="022D4EBE" w14:textId="77777777" w:rsidTr="00571F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7F65" w14:textId="2CB838B7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11</w:t>
            </w:r>
            <w:r w:rsidR="00AA0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339E8" w14:textId="77777777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Šachmatai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488D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502A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60B4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C690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0,00</w:t>
            </w:r>
          </w:p>
        </w:tc>
      </w:tr>
      <w:tr w:rsidR="00226A4E" w:rsidRPr="00322496" w14:paraId="508522A7" w14:textId="77777777" w:rsidTr="00571F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8CFE" w14:textId="32648059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12</w:t>
            </w:r>
            <w:r w:rsidR="00AA0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A811" w14:textId="77777777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Futbolas: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8312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1CC9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1D4A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8AA9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0,00</w:t>
            </w:r>
          </w:p>
        </w:tc>
      </w:tr>
      <w:tr w:rsidR="00226A4E" w:rsidRPr="00322496" w14:paraId="63A31094" w14:textId="77777777" w:rsidTr="00571F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F2F6C" w14:textId="549CB531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13</w:t>
            </w:r>
            <w:r w:rsidR="00AA0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AF209" w14:textId="77777777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Rankinis: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3F21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9235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BE18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6A19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0,00</w:t>
            </w:r>
          </w:p>
        </w:tc>
      </w:tr>
      <w:tr w:rsidR="00226A4E" w:rsidRPr="00322496" w14:paraId="1BB40D80" w14:textId="77777777" w:rsidTr="00571F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FF342" w14:textId="1ADFF0FE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14</w:t>
            </w:r>
            <w:r w:rsidR="00AA0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3D742" w14:textId="77777777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Stalo tenisas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E63B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3B73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98B3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D07C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0,00</w:t>
            </w:r>
          </w:p>
        </w:tc>
      </w:tr>
      <w:tr w:rsidR="00226A4E" w:rsidRPr="00322496" w14:paraId="24CCDB09" w14:textId="77777777" w:rsidTr="00571F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A2EB" w14:textId="1C2D1219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15</w:t>
            </w:r>
            <w:r w:rsidR="00AA0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ECC9" w14:textId="77777777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Orientavimosi sportas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A593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C7FA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97EA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BA89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0,00</w:t>
            </w:r>
          </w:p>
        </w:tc>
      </w:tr>
      <w:tr w:rsidR="00226A4E" w:rsidRPr="00322496" w14:paraId="3BD7BE6D" w14:textId="77777777" w:rsidTr="00571F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BA3C3" w14:textId="081C0A0C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16</w:t>
            </w:r>
            <w:r w:rsidR="00AA0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65239" w14:textId="77777777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Krepšinis: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1B25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0408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531D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5FD1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0,00</w:t>
            </w:r>
          </w:p>
        </w:tc>
      </w:tr>
      <w:tr w:rsidR="00226A4E" w:rsidRPr="00322496" w14:paraId="5F5C2C69" w14:textId="77777777" w:rsidTr="00571F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12BD8" w14:textId="36BA3458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17</w:t>
            </w:r>
            <w:r w:rsidR="00AA0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BEBEA" w14:textId="77777777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Šaudymas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3FCE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ACD5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4FE7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39AB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0,00</w:t>
            </w:r>
          </w:p>
        </w:tc>
      </w:tr>
      <w:tr w:rsidR="00226A4E" w:rsidRPr="00322496" w14:paraId="11D621C6" w14:textId="77777777" w:rsidTr="00571F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A96F" w14:textId="2076E079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18</w:t>
            </w:r>
            <w:r w:rsidR="00AA0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0F9BD" w14:textId="77777777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Dviračių sportas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AF97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E4F0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7DB1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B31C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0,00</w:t>
            </w:r>
          </w:p>
        </w:tc>
      </w:tr>
      <w:tr w:rsidR="00226A4E" w:rsidRPr="00322496" w14:paraId="233A0BC8" w14:textId="77777777" w:rsidTr="00571F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A7248" w14:textId="0B8E46E5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19</w:t>
            </w:r>
            <w:r w:rsidR="00AA0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F2DB0" w14:textId="77777777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Sportiniai 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AA9B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C4EB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1F38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9BDB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0,00</w:t>
            </w:r>
          </w:p>
        </w:tc>
      </w:tr>
      <w:tr w:rsidR="00226A4E" w:rsidRPr="00322496" w14:paraId="1F7251D3" w14:textId="77777777" w:rsidTr="00571F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2CEBA" w14:textId="6C4276DC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20</w:t>
            </w:r>
            <w:r w:rsidR="00AA0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6B99" w14:textId="77777777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Gimnastika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7EA2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F394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4FCE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5FEA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0,00</w:t>
            </w:r>
          </w:p>
        </w:tc>
      </w:tr>
      <w:tr w:rsidR="00226A4E" w:rsidRPr="00322496" w14:paraId="49735D56" w14:textId="77777777" w:rsidTr="00571F37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DFDE" w14:textId="4CD6D48D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21</w:t>
            </w:r>
            <w:r w:rsidR="00AA0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E4E26" w14:textId="77777777" w:rsidR="00226A4E" w:rsidRPr="00322496" w:rsidRDefault="00226A4E" w:rsidP="0057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96">
              <w:rPr>
                <w:rFonts w:ascii="Times New Roman" w:hAnsi="Times New Roman"/>
                <w:sz w:val="24"/>
                <w:szCs w:val="24"/>
              </w:rPr>
              <w:t>Šiuolaikinė penkiakovė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BD14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87BA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ADC7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A8DF" w14:textId="77777777" w:rsidR="00226A4E" w:rsidRPr="00322496" w:rsidRDefault="00226A4E" w:rsidP="00571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249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0,00</w:t>
            </w:r>
          </w:p>
        </w:tc>
      </w:tr>
    </w:tbl>
    <w:p w14:paraId="69D07C6A" w14:textId="77777777" w:rsidR="00226A4E" w:rsidRPr="00322496" w:rsidRDefault="00226A4E" w:rsidP="00226A4E">
      <w:pPr>
        <w:spacing w:after="0"/>
        <w:ind w:firstLine="1298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2038701" w14:textId="77777777" w:rsidR="00226A4E" w:rsidRDefault="00226A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0CC902F2" w14:textId="77777777" w:rsidR="00226A4E" w:rsidRDefault="00226A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A03392" w14:textId="122756E5" w:rsidR="00226A4E" w:rsidRDefault="00AA03DD" w:rsidP="00C625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_________________________</w:t>
      </w:r>
    </w:p>
    <w:p w14:paraId="750330E8" w14:textId="3B86E01A" w:rsidR="00C625E3" w:rsidRDefault="00C625E3" w:rsidP="00C625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sectPr w:rsidR="00C625E3" w:rsidSect="003F2EAA"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A77CD" w14:textId="77777777" w:rsidR="00AD28EF" w:rsidRDefault="00AD28EF" w:rsidP="00AA20B1">
      <w:pPr>
        <w:spacing w:after="0" w:line="240" w:lineRule="auto"/>
      </w:pPr>
      <w:r>
        <w:separator/>
      </w:r>
    </w:p>
  </w:endnote>
  <w:endnote w:type="continuationSeparator" w:id="0">
    <w:p w14:paraId="33DB0145" w14:textId="77777777" w:rsidR="00AD28EF" w:rsidRDefault="00AD28EF" w:rsidP="00AA20B1">
      <w:pPr>
        <w:spacing w:after="0" w:line="240" w:lineRule="auto"/>
      </w:pPr>
      <w:r>
        <w:continuationSeparator/>
      </w:r>
    </w:p>
  </w:endnote>
  <w:endnote w:type="continuationNotice" w:id="1">
    <w:p w14:paraId="0739684E" w14:textId="77777777" w:rsidR="00AD28EF" w:rsidRDefault="00AD28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C8DE" w14:textId="77777777" w:rsidR="00AD28EF" w:rsidRDefault="00AD28EF" w:rsidP="00AA20B1">
      <w:pPr>
        <w:spacing w:after="0" w:line="240" w:lineRule="auto"/>
      </w:pPr>
      <w:r>
        <w:separator/>
      </w:r>
    </w:p>
  </w:footnote>
  <w:footnote w:type="continuationSeparator" w:id="0">
    <w:p w14:paraId="63C41DBD" w14:textId="77777777" w:rsidR="00AD28EF" w:rsidRDefault="00AD28EF" w:rsidP="00AA20B1">
      <w:pPr>
        <w:spacing w:after="0" w:line="240" w:lineRule="auto"/>
      </w:pPr>
      <w:r>
        <w:continuationSeparator/>
      </w:r>
    </w:p>
  </w:footnote>
  <w:footnote w:type="continuationNotice" w:id="1">
    <w:p w14:paraId="5B78CDB3" w14:textId="77777777" w:rsidR="00AD28EF" w:rsidRDefault="00AD28E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56"/>
    <w:rsid w:val="000140BC"/>
    <w:rsid w:val="00024090"/>
    <w:rsid w:val="00024573"/>
    <w:rsid w:val="000876D2"/>
    <w:rsid w:val="000A37D6"/>
    <w:rsid w:val="000D5F1B"/>
    <w:rsid w:val="000D6B64"/>
    <w:rsid w:val="000E3B58"/>
    <w:rsid w:val="000E5802"/>
    <w:rsid w:val="001A588D"/>
    <w:rsid w:val="001E2374"/>
    <w:rsid w:val="00226A4E"/>
    <w:rsid w:val="0025089B"/>
    <w:rsid w:val="00255587"/>
    <w:rsid w:val="002C3556"/>
    <w:rsid w:val="0032042E"/>
    <w:rsid w:val="00344B30"/>
    <w:rsid w:val="003607C8"/>
    <w:rsid w:val="003809B2"/>
    <w:rsid w:val="003A78F4"/>
    <w:rsid w:val="003D1AC3"/>
    <w:rsid w:val="003E4FEB"/>
    <w:rsid w:val="003E5E58"/>
    <w:rsid w:val="003F2EAA"/>
    <w:rsid w:val="004016F9"/>
    <w:rsid w:val="00460556"/>
    <w:rsid w:val="004666BD"/>
    <w:rsid w:val="0048759D"/>
    <w:rsid w:val="00495B68"/>
    <w:rsid w:val="00506BE0"/>
    <w:rsid w:val="005407AE"/>
    <w:rsid w:val="005E1D21"/>
    <w:rsid w:val="005F0CB5"/>
    <w:rsid w:val="005F2554"/>
    <w:rsid w:val="00626F97"/>
    <w:rsid w:val="00661B1E"/>
    <w:rsid w:val="0068440B"/>
    <w:rsid w:val="007307D8"/>
    <w:rsid w:val="00747B80"/>
    <w:rsid w:val="00760374"/>
    <w:rsid w:val="007B3A5B"/>
    <w:rsid w:val="007E2BC5"/>
    <w:rsid w:val="007F1CD7"/>
    <w:rsid w:val="007F7E81"/>
    <w:rsid w:val="008B1F44"/>
    <w:rsid w:val="008E3203"/>
    <w:rsid w:val="009024FC"/>
    <w:rsid w:val="0090492B"/>
    <w:rsid w:val="0090541D"/>
    <w:rsid w:val="00905876"/>
    <w:rsid w:val="0091301B"/>
    <w:rsid w:val="009157A7"/>
    <w:rsid w:val="00965605"/>
    <w:rsid w:val="009E4758"/>
    <w:rsid w:val="009F040C"/>
    <w:rsid w:val="009F5636"/>
    <w:rsid w:val="00A11B90"/>
    <w:rsid w:val="00A932AD"/>
    <w:rsid w:val="00AA03DD"/>
    <w:rsid w:val="00AA20B1"/>
    <w:rsid w:val="00AC7228"/>
    <w:rsid w:val="00AD28EF"/>
    <w:rsid w:val="00AE0F05"/>
    <w:rsid w:val="00AF7F29"/>
    <w:rsid w:val="00B0070F"/>
    <w:rsid w:val="00B57C01"/>
    <w:rsid w:val="00B66740"/>
    <w:rsid w:val="00B83E0D"/>
    <w:rsid w:val="00B86B4D"/>
    <w:rsid w:val="00BF6BEA"/>
    <w:rsid w:val="00C22339"/>
    <w:rsid w:val="00C625E3"/>
    <w:rsid w:val="00CC3784"/>
    <w:rsid w:val="00CD1166"/>
    <w:rsid w:val="00CD3A99"/>
    <w:rsid w:val="00CD535E"/>
    <w:rsid w:val="00CD58D8"/>
    <w:rsid w:val="00D60124"/>
    <w:rsid w:val="00D906DC"/>
    <w:rsid w:val="00DB46EC"/>
    <w:rsid w:val="00DC0337"/>
    <w:rsid w:val="00DC1610"/>
    <w:rsid w:val="00DD22AE"/>
    <w:rsid w:val="00E156D4"/>
    <w:rsid w:val="00E3222E"/>
    <w:rsid w:val="00E72599"/>
    <w:rsid w:val="00EC4530"/>
    <w:rsid w:val="00EF3D98"/>
    <w:rsid w:val="00F378ED"/>
    <w:rsid w:val="00F403E3"/>
    <w:rsid w:val="00F43900"/>
    <w:rsid w:val="00F5618D"/>
    <w:rsid w:val="00F7183F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C363"/>
  <w15:docId w15:val="{7F140D81-E0A2-4323-89C9-819EE33D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8B1F4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06DC"/>
    <w:rPr>
      <w:rFonts w:ascii="Tahoma" w:hAnsi="Tahoma" w:cs="Tahoma"/>
      <w:sz w:val="16"/>
      <w:szCs w:val="16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AA20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20B1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A20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A20B1"/>
    <w:rPr>
      <w:sz w:val="22"/>
      <w:szCs w:val="22"/>
      <w:lang w:eastAsia="en-US"/>
    </w:rPr>
  </w:style>
  <w:style w:type="paragraph" w:styleId="Pataisymai">
    <w:name w:val="Revision"/>
    <w:hidden/>
    <w:uiPriority w:val="99"/>
    <w:semiHidden/>
    <w:rsid w:val="00226A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glex\Tmp\0e98962a1d154f0f81c107885430233f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D26A1-26E9-4260-879B-367B2BD1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0e98962a1d154f0f81c107885430233f</Template>
  <TotalTime>1</TotalTime>
  <Pages>2</Pages>
  <Words>1631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Manager>2023-06-22</Manager>
  <Company>Hewlett-Packard Company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ALYTAUS MIESTO SAVIVALDYBĖS TARYBOS 2016-10-27 SPRENDIMO NR. T-280 „DĖL VIEŠOSIOS ĮSTAIGOS ALYTAUS SPORTO IR REKREACIJOS CENTRO MĖNESIO PASLAUGŲ KAINŲ SPORTO ŠAKŲ ORGANIZUOTŲ GRUPIŲ SPORTININKAMS SĄRAŠO PATVIRTINIMO IR ATSISKAITYMO BŪDO NUSTATYMO“ PAKEITIMO</dc:title>
  <dc:subject>T-192</dc:subject>
  <dc:creator>ALYTAUS MIESTO SAVIVALDYBĖS TARYBA</dc:creator>
  <cp:lastModifiedBy>Roma</cp:lastModifiedBy>
  <cp:revision>2</cp:revision>
  <cp:lastPrinted>2013-02-27T06:11:00Z</cp:lastPrinted>
  <dcterms:created xsi:type="dcterms:W3CDTF">2023-09-26T05:55:00Z</dcterms:created>
  <dcterms:modified xsi:type="dcterms:W3CDTF">2023-09-26T05:55:00Z</dcterms:modified>
  <cp:category>Sprendimas</cp:category>
</cp:coreProperties>
</file>